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F85C" w14:textId="77777777" w:rsidR="003039FE" w:rsidRDefault="008E13CC">
      <w:pPr>
        <w:jc w:val="center"/>
      </w:pPr>
      <w:r>
        <w:rPr>
          <w:rFonts w:ascii="Aptos Display" w:hAnsi="Aptos Display"/>
          <w:b/>
          <w:bCs/>
          <w:noProof/>
          <w:color w:val="7030A0"/>
          <w:sz w:val="28"/>
          <w:szCs w:val="28"/>
        </w:rPr>
        <w:drawing>
          <wp:inline distT="0" distB="0" distL="0" distR="0" wp14:anchorId="303CF85C" wp14:editId="303CF85D">
            <wp:extent cx="1950890" cy="1810667"/>
            <wp:effectExtent l="0" t="0" r="0" b="0"/>
            <wp:docPr id="15512482" name="Picture 1" descr="A logo for a youth advisory boa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890" cy="1810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3CF85D" w14:textId="77777777" w:rsidR="003039FE" w:rsidRDefault="008E13CC">
      <w:pPr>
        <w:jc w:val="center"/>
        <w:rPr>
          <w:rFonts w:ascii="Aptos Display" w:hAnsi="Aptos Display"/>
          <w:b/>
          <w:bCs/>
          <w:color w:val="552579"/>
          <w:sz w:val="28"/>
          <w:szCs w:val="28"/>
        </w:rPr>
      </w:pPr>
      <w:proofErr w:type="spellStart"/>
      <w:r>
        <w:rPr>
          <w:rFonts w:ascii="Aptos Display" w:hAnsi="Aptos Display"/>
          <w:b/>
          <w:bCs/>
          <w:color w:val="552579"/>
          <w:sz w:val="28"/>
          <w:szCs w:val="28"/>
        </w:rPr>
        <w:t>CashApp</w:t>
      </w:r>
      <w:proofErr w:type="spellEnd"/>
      <w:r>
        <w:rPr>
          <w:rFonts w:ascii="Aptos Display" w:hAnsi="Aptos Display"/>
          <w:b/>
          <w:bCs/>
          <w:color w:val="552579"/>
          <w:sz w:val="28"/>
          <w:szCs w:val="28"/>
        </w:rPr>
        <w:t xml:space="preserve"> Policy</w:t>
      </w:r>
    </w:p>
    <w:p w14:paraId="303CF85E" w14:textId="77777777" w:rsidR="003039FE" w:rsidRDefault="008E13CC">
      <w:pPr>
        <w:spacing w:before="100" w:after="100" w:line="240" w:lineRule="auto"/>
      </w:pPr>
      <w:r>
        <w:rPr>
          <w:rFonts w:ascii="Aptos Display" w:eastAsia="Times New Roman" w:hAnsi="Aptos Display"/>
          <w:kern w:val="0"/>
        </w:rPr>
        <w:t xml:space="preserve">Before any payments can be issued via </w:t>
      </w:r>
      <w:proofErr w:type="spellStart"/>
      <w:r>
        <w:rPr>
          <w:rFonts w:ascii="Aptos Display" w:eastAsia="Times New Roman" w:hAnsi="Aptos Display"/>
          <w:kern w:val="0"/>
        </w:rPr>
        <w:t>CashApp</w:t>
      </w:r>
      <w:proofErr w:type="spellEnd"/>
      <w:r>
        <w:rPr>
          <w:rFonts w:ascii="Aptos Display" w:eastAsia="Times New Roman" w:hAnsi="Aptos Display"/>
          <w:kern w:val="0"/>
        </w:rPr>
        <w:t xml:space="preserve"> by the Summit County Continuum of Care (SCCoC), all participants must complete and sign a stipend contract and a W-9 form. These documents are mandatory to ensure proper documentation and compliance with payment regulations.</w:t>
      </w:r>
    </w:p>
    <w:p w14:paraId="303CF85F" w14:textId="77777777" w:rsidR="003039FE" w:rsidRDefault="008E13CC">
      <w:pPr>
        <w:spacing w:before="100" w:after="100" w:line="240" w:lineRule="auto"/>
        <w:jc w:val="center"/>
        <w:outlineLvl w:val="2"/>
        <w:rPr>
          <w:rFonts w:ascii="Aptos Display" w:eastAsia="Times New Roman" w:hAnsi="Aptos Display"/>
          <w:b/>
          <w:bCs/>
          <w:color w:val="512373"/>
          <w:kern w:val="0"/>
        </w:rPr>
      </w:pPr>
      <w:r>
        <w:rPr>
          <w:rFonts w:ascii="Aptos Display" w:eastAsia="Times New Roman" w:hAnsi="Aptos Display"/>
          <w:b/>
          <w:bCs/>
          <w:color w:val="512373"/>
          <w:kern w:val="0"/>
        </w:rPr>
        <w:t>Payment for Monthly In-Person Meetings</w:t>
      </w:r>
    </w:p>
    <w:p w14:paraId="303CF860" w14:textId="77777777" w:rsidR="003039FE" w:rsidRDefault="008E13CC">
      <w:pPr>
        <w:spacing w:before="100" w:after="100" w:line="240" w:lineRule="auto"/>
        <w:rPr>
          <w:rFonts w:ascii="Aptos Display" w:eastAsia="Times New Roman" w:hAnsi="Aptos Display"/>
          <w:kern w:val="0"/>
        </w:rPr>
      </w:pPr>
      <w:r>
        <w:rPr>
          <w:rFonts w:ascii="Aptos Display" w:eastAsia="Times New Roman" w:hAnsi="Aptos Display"/>
          <w:kern w:val="0"/>
        </w:rPr>
        <w:t xml:space="preserve">Individuals who attend the monthly in-person SCCoC meeting will be compensated at a rate of $21.00 per hour. Payments will be processed via </w:t>
      </w:r>
      <w:proofErr w:type="spellStart"/>
      <w:r>
        <w:rPr>
          <w:rFonts w:ascii="Aptos Display" w:eastAsia="Times New Roman" w:hAnsi="Aptos Display"/>
          <w:kern w:val="0"/>
        </w:rPr>
        <w:t>CashApp</w:t>
      </w:r>
      <w:proofErr w:type="spellEnd"/>
      <w:r>
        <w:rPr>
          <w:rFonts w:ascii="Aptos Display" w:eastAsia="Times New Roman" w:hAnsi="Aptos Display"/>
          <w:kern w:val="0"/>
        </w:rPr>
        <w:t xml:space="preserve"> immediately following the meeting, provided the attendee has completed and signed their timesheet at the end of the session.</w:t>
      </w:r>
    </w:p>
    <w:p w14:paraId="303CF861" w14:textId="77777777" w:rsidR="003039FE" w:rsidRDefault="008E13CC">
      <w:pPr>
        <w:spacing w:before="100" w:after="100" w:line="240" w:lineRule="auto"/>
        <w:jc w:val="center"/>
        <w:outlineLvl w:val="2"/>
        <w:rPr>
          <w:rFonts w:ascii="Aptos Display" w:eastAsia="Times New Roman" w:hAnsi="Aptos Display"/>
          <w:b/>
          <w:bCs/>
          <w:color w:val="512373"/>
          <w:kern w:val="0"/>
        </w:rPr>
      </w:pPr>
      <w:r>
        <w:rPr>
          <w:rFonts w:ascii="Aptos Display" w:eastAsia="Times New Roman" w:hAnsi="Aptos Display"/>
          <w:b/>
          <w:bCs/>
          <w:color w:val="512373"/>
          <w:kern w:val="0"/>
        </w:rPr>
        <w:t>Payment for YHDP and YHSI Meetings</w:t>
      </w:r>
    </w:p>
    <w:p w14:paraId="303CF862" w14:textId="2A5591FD" w:rsidR="003039FE" w:rsidRDefault="008E13CC">
      <w:pPr>
        <w:spacing w:before="100" w:after="100" w:line="240" w:lineRule="auto"/>
        <w:rPr>
          <w:rFonts w:ascii="Aptos Display" w:eastAsia="Times New Roman" w:hAnsi="Aptos Display"/>
          <w:kern w:val="0"/>
        </w:rPr>
      </w:pPr>
      <w:r>
        <w:rPr>
          <w:rFonts w:ascii="Aptos Display" w:eastAsia="Times New Roman" w:hAnsi="Aptos Display"/>
          <w:kern w:val="0"/>
        </w:rPr>
        <w:t xml:space="preserve">For those who also participate in Youth Homelessness Demonstration Program (YHDP) and Youth Housing Stability Initiative (YHSI) meetings, compensation will similarly be at a rate of $21.00 per hour. The Youth Coordinator will be responsible for tracking attendance at these meetings. Payments for YHDP and YHSI participation will be processed via </w:t>
      </w:r>
      <w:proofErr w:type="spellStart"/>
      <w:r>
        <w:rPr>
          <w:rFonts w:ascii="Aptos Display" w:eastAsia="Times New Roman" w:hAnsi="Aptos Display"/>
          <w:kern w:val="0"/>
        </w:rPr>
        <w:t>CashApp</w:t>
      </w:r>
      <w:proofErr w:type="spellEnd"/>
      <w:r>
        <w:rPr>
          <w:rFonts w:ascii="Aptos Display" w:eastAsia="Times New Roman" w:hAnsi="Aptos Display"/>
          <w:kern w:val="0"/>
        </w:rPr>
        <w:t xml:space="preserve"> </w:t>
      </w:r>
      <w:r w:rsidR="00976085">
        <w:rPr>
          <w:rFonts w:ascii="Aptos Display" w:eastAsia="Times New Roman" w:hAnsi="Aptos Display"/>
          <w:kern w:val="0"/>
        </w:rPr>
        <w:t>after</w:t>
      </w:r>
      <w:r>
        <w:rPr>
          <w:rFonts w:ascii="Aptos Display" w:eastAsia="Times New Roman" w:hAnsi="Aptos Display"/>
          <w:kern w:val="0"/>
        </w:rPr>
        <w:t xml:space="preserve"> the last </w:t>
      </w:r>
      <w:r w:rsidR="00976085">
        <w:rPr>
          <w:rFonts w:ascii="Aptos Display" w:eastAsia="Times New Roman" w:hAnsi="Aptos Display"/>
          <w:kern w:val="0"/>
        </w:rPr>
        <w:t xml:space="preserve">event/meeting of </w:t>
      </w:r>
      <w:r>
        <w:rPr>
          <w:rFonts w:ascii="Aptos Display" w:eastAsia="Times New Roman" w:hAnsi="Aptos Display"/>
          <w:kern w:val="0"/>
        </w:rPr>
        <w:t>each month, contingent upon the completion and signing of timesheets.</w:t>
      </w:r>
    </w:p>
    <w:p w14:paraId="303CF863" w14:textId="77777777" w:rsidR="003039FE" w:rsidRDefault="003039FE"/>
    <w:p w14:paraId="303CF864" w14:textId="77777777" w:rsidR="003039FE" w:rsidRDefault="003039FE">
      <w:pPr>
        <w:jc w:val="center"/>
      </w:pPr>
    </w:p>
    <w:sectPr w:rsidR="003039F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1711" w14:textId="77777777" w:rsidR="00E43E18" w:rsidRDefault="00E43E18">
      <w:pPr>
        <w:spacing w:after="0" w:line="240" w:lineRule="auto"/>
      </w:pPr>
      <w:r>
        <w:separator/>
      </w:r>
    </w:p>
  </w:endnote>
  <w:endnote w:type="continuationSeparator" w:id="0">
    <w:p w14:paraId="64746A2D" w14:textId="77777777" w:rsidR="00E43E18" w:rsidRDefault="00E4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297A" w14:textId="77777777" w:rsidR="00E43E18" w:rsidRDefault="00E43E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2E30B" w14:textId="77777777" w:rsidR="00E43E18" w:rsidRDefault="00E43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FE"/>
    <w:rsid w:val="003039FE"/>
    <w:rsid w:val="008E13CC"/>
    <w:rsid w:val="00976085"/>
    <w:rsid w:val="00BB6BDA"/>
    <w:rsid w:val="00CE5E02"/>
    <w:rsid w:val="00E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F85C"/>
  <w15:docId w15:val="{128BB44E-6803-410F-9EFF-E77FCE0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Moore</dc:creator>
  <dc:description/>
  <cp:lastModifiedBy>Jada Moore</cp:lastModifiedBy>
  <cp:revision>3</cp:revision>
  <dcterms:created xsi:type="dcterms:W3CDTF">2025-05-09T17:46:00Z</dcterms:created>
  <dcterms:modified xsi:type="dcterms:W3CDTF">2025-06-05T16:43:00Z</dcterms:modified>
</cp:coreProperties>
</file>